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77" w:rsidRPr="00D805C5" w:rsidRDefault="0093540A" w:rsidP="0093540A">
      <w:pPr>
        <w:rPr>
          <w:b/>
          <w:sz w:val="44"/>
          <w:szCs w:val="44"/>
        </w:rPr>
      </w:pPr>
      <w:r w:rsidRPr="00D805C5">
        <w:rPr>
          <w:rFonts w:hint="eastAsia"/>
          <w:b/>
          <w:sz w:val="44"/>
          <w:szCs w:val="44"/>
        </w:rPr>
        <w:t>附件</w:t>
      </w:r>
      <w:r w:rsidR="00D06398" w:rsidRPr="00D805C5">
        <w:rPr>
          <w:rFonts w:hint="eastAsia"/>
          <w:b/>
          <w:sz w:val="44"/>
          <w:szCs w:val="44"/>
        </w:rPr>
        <w:t>4</w:t>
      </w:r>
      <w:r w:rsidRPr="00D805C5">
        <w:rPr>
          <w:rFonts w:hint="eastAsia"/>
          <w:b/>
          <w:sz w:val="44"/>
          <w:szCs w:val="44"/>
        </w:rPr>
        <w:t>：</w:t>
      </w:r>
      <w:r w:rsidR="00D805C5" w:rsidRPr="00D805C5">
        <w:rPr>
          <w:rFonts w:hint="eastAsia"/>
          <w:b/>
          <w:sz w:val="44"/>
          <w:szCs w:val="44"/>
        </w:rPr>
        <w:t xml:space="preserve">     </w:t>
      </w:r>
      <w:r w:rsidR="00FF13F8" w:rsidRPr="00D805C5">
        <w:rPr>
          <w:rFonts w:hint="eastAsia"/>
          <w:b/>
          <w:sz w:val="44"/>
          <w:szCs w:val="44"/>
        </w:rPr>
        <w:t>工法经济效益证明</w:t>
      </w:r>
    </w:p>
    <w:tbl>
      <w:tblPr>
        <w:tblW w:w="8339" w:type="dxa"/>
        <w:tblInd w:w="96" w:type="dxa"/>
        <w:tblLook w:val="04A0"/>
      </w:tblPr>
      <w:tblGrid>
        <w:gridCol w:w="566"/>
        <w:gridCol w:w="1393"/>
        <w:gridCol w:w="1133"/>
        <w:gridCol w:w="782"/>
        <w:gridCol w:w="698"/>
        <w:gridCol w:w="1102"/>
        <w:gridCol w:w="1696"/>
        <w:gridCol w:w="969"/>
      </w:tblGrid>
      <w:tr w:rsidR="00286F77">
        <w:trPr>
          <w:trHeight w:val="59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工程名称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585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建设单位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585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监理单位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585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施工单位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83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工程概况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结构类型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 xml:space="preserve">建筑面积            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  <w:t xml:space="preserve">（m2）         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工程造价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  <w:t>（万元）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6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开工日期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竣（交）工日期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5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工程地点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585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工法名称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77" w:rsidRDefault="00286F77">
            <w:pPr>
              <w:widowControl/>
              <w:jc w:val="center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</w:tc>
      </w:tr>
      <w:tr w:rsidR="00286F77">
        <w:trPr>
          <w:trHeight w:val="3273"/>
        </w:trPr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通过开发和应用工法与传统方法比较经济效益情况分析说明：</w:t>
            </w:r>
          </w:p>
        </w:tc>
      </w:tr>
      <w:tr w:rsidR="00286F77">
        <w:trPr>
          <w:trHeight w:val="2392"/>
        </w:trPr>
        <w:tc>
          <w:tcPr>
            <w:tcW w:w="8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F77" w:rsidRDefault="00FF13F8">
            <w:pPr>
              <w:widowControl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证明部门盖章（工法编制单位财务部门）：</w:t>
            </w: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br/>
            </w:r>
          </w:p>
          <w:p w:rsidR="00286F77" w:rsidRDefault="00286F77">
            <w:pPr>
              <w:widowControl/>
              <w:ind w:firstLineChars="2000" w:firstLine="5600"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</w:p>
          <w:p w:rsidR="00286F77" w:rsidRDefault="00FF13F8">
            <w:pPr>
              <w:widowControl/>
              <w:ind w:firstLineChars="2000" w:firstLine="5600"/>
              <w:jc w:val="both"/>
              <w:textAlignment w:val="top"/>
              <w:rPr>
                <w:rStyle w:val="font01"/>
                <w:rFonts w:hint="default"/>
                <w:sz w:val="28"/>
                <w:szCs w:val="28"/>
                <w:lang w:val="en-US"/>
              </w:rPr>
            </w:pPr>
            <w:r>
              <w:rPr>
                <w:rStyle w:val="font01"/>
                <w:rFonts w:hint="default"/>
                <w:sz w:val="28"/>
                <w:szCs w:val="28"/>
                <w:lang w:val="en-US"/>
              </w:rPr>
              <w:t>年    月    日</w:t>
            </w:r>
          </w:p>
        </w:tc>
      </w:tr>
    </w:tbl>
    <w:p w:rsidR="00286F77" w:rsidRDefault="00286F77">
      <w:bookmarkStart w:id="0" w:name="_GoBack"/>
      <w:bookmarkEnd w:id="0"/>
    </w:p>
    <w:sectPr w:rsidR="00286F77" w:rsidSect="0028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C5" w:rsidRDefault="009114C5">
      <w:r>
        <w:separator/>
      </w:r>
    </w:p>
  </w:endnote>
  <w:endnote w:type="continuationSeparator" w:id="0">
    <w:p w:rsidR="009114C5" w:rsidRDefault="0091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C5" w:rsidRDefault="009114C5">
      <w:r>
        <w:separator/>
      </w:r>
    </w:p>
  </w:footnote>
  <w:footnote w:type="continuationSeparator" w:id="0">
    <w:p w:rsidR="009114C5" w:rsidRDefault="0091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FhOGU5OGUzZmUwY2FkYjEwNWY2MzVlZDcwZDgxODMifQ=="/>
    <w:docVar w:name="KSO_WPS_MARK_KEY" w:val="d85f1d48-91d1-4c6d-ad51-28e4d22511c0"/>
  </w:docVars>
  <w:rsids>
    <w:rsidRoot w:val="1FBD2B4E"/>
    <w:rsid w:val="00286F77"/>
    <w:rsid w:val="009114C5"/>
    <w:rsid w:val="0093540A"/>
    <w:rsid w:val="00AC5279"/>
    <w:rsid w:val="00C576A5"/>
    <w:rsid w:val="00D06398"/>
    <w:rsid w:val="00D805C5"/>
    <w:rsid w:val="00E1120E"/>
    <w:rsid w:val="00FF13F8"/>
    <w:rsid w:val="1E3915EA"/>
    <w:rsid w:val="1FBD2B4E"/>
    <w:rsid w:val="6A87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86F7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286F7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286F7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86F77"/>
    <w:rPr>
      <w:rFonts w:ascii="Times New Roman" w:hAnsi="Times New Roman" w:cs="Times New Roman" w:hint="default"/>
      <w:color w:val="000000"/>
      <w:sz w:val="11"/>
      <w:szCs w:val="11"/>
      <w:u w:val="none"/>
      <w:vertAlign w:val="superscript"/>
    </w:rPr>
  </w:style>
  <w:style w:type="character" w:customStyle="1" w:styleId="font01">
    <w:name w:val="font01"/>
    <w:basedOn w:val="a0"/>
    <w:qFormat/>
    <w:rsid w:val="00286F7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潇潇洒洒潇潇啊</dc:creator>
  <cp:lastModifiedBy>NTKO</cp:lastModifiedBy>
  <cp:revision>4</cp:revision>
  <dcterms:created xsi:type="dcterms:W3CDTF">2022-09-27T07:06:00Z</dcterms:created>
  <dcterms:modified xsi:type="dcterms:W3CDTF">2024-11-04T02:09:00Z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AF768DFE970946C9ADA9C2F8DE6CD31D</vt:lpwstr>
  </property>
</Properties>
</file>